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1F4A" w14:textId="77777777" w:rsidR="006B5BC1" w:rsidRPr="00532378" w:rsidRDefault="00664FEF" w:rsidP="006B5BC1">
      <w:pPr>
        <w:spacing w:line="360" w:lineRule="auto"/>
        <w:ind w:right="-87"/>
        <w:jc w:val="both"/>
        <w:rPr>
          <w:rFonts w:ascii="Arial" w:hAnsi="Arial"/>
          <w:sz w:val="28"/>
          <w:szCs w:val="28"/>
        </w:rPr>
      </w:pPr>
      <w:r>
        <w:rPr>
          <w:rFonts w:ascii="Arial" w:hAnsi="Arial"/>
          <w:sz w:val="28"/>
        </w:rPr>
        <w:t>Persbericht</w:t>
      </w:r>
    </w:p>
    <w:p w14:paraId="33E147A7" w14:textId="2C6151A3" w:rsidR="00535939" w:rsidRPr="00532378" w:rsidRDefault="00336A9F" w:rsidP="006B5BC1">
      <w:pPr>
        <w:spacing w:line="360" w:lineRule="auto"/>
        <w:ind w:right="-87"/>
        <w:jc w:val="both"/>
        <w:rPr>
          <w:rFonts w:ascii="Arial" w:hAnsi="Arial"/>
          <w:sz w:val="22"/>
          <w:szCs w:val="22"/>
        </w:rPr>
      </w:pPr>
      <w:r>
        <w:rPr>
          <w:rFonts w:ascii="Arial" w:hAnsi="Arial"/>
          <w:sz w:val="22"/>
        </w:rPr>
        <w:t>april 2023</w:t>
      </w:r>
    </w:p>
    <w:p w14:paraId="77EDBF02" w14:textId="77777777" w:rsidR="00D54959" w:rsidRDefault="00D54959" w:rsidP="00535939">
      <w:pPr>
        <w:spacing w:line="360" w:lineRule="auto"/>
        <w:jc w:val="both"/>
        <w:rPr>
          <w:rFonts w:ascii="Arial" w:hAnsi="Arial" w:cs="Arial"/>
          <w:b/>
          <w:szCs w:val="28"/>
        </w:rPr>
      </w:pPr>
    </w:p>
    <w:p w14:paraId="6486AF7A" w14:textId="77DC5E34" w:rsidR="00EC57E2" w:rsidRPr="00D54959" w:rsidRDefault="008E2ECD" w:rsidP="00535939">
      <w:pPr>
        <w:spacing w:line="360" w:lineRule="auto"/>
        <w:jc w:val="both"/>
        <w:rPr>
          <w:rFonts w:ascii="Arial" w:hAnsi="Arial" w:cs="Arial"/>
          <w:b/>
          <w:szCs w:val="28"/>
        </w:rPr>
      </w:pPr>
      <w:r>
        <w:rPr>
          <w:rFonts w:ascii="Arial" w:hAnsi="Arial"/>
          <w:b/>
        </w:rPr>
        <w:t>Opvolger van Thilo Weiermann</w:t>
      </w:r>
    </w:p>
    <w:p w14:paraId="1E06C50C" w14:textId="26F16943" w:rsidR="00535939" w:rsidRPr="00B23F23" w:rsidRDefault="00366FC6" w:rsidP="00535939">
      <w:pPr>
        <w:spacing w:line="360" w:lineRule="auto"/>
        <w:jc w:val="both"/>
        <w:rPr>
          <w:rFonts w:ascii="Arial" w:hAnsi="Arial" w:cs="Arial"/>
          <w:b/>
          <w:sz w:val="28"/>
          <w:szCs w:val="28"/>
        </w:rPr>
      </w:pPr>
      <w:r>
        <w:rPr>
          <w:rFonts w:ascii="Arial" w:hAnsi="Arial"/>
          <w:b/>
          <w:sz w:val="28"/>
        </w:rPr>
        <w:t>Tim Füldner neemt in 2024 de leiding van Weinor over</w:t>
      </w:r>
    </w:p>
    <w:p w14:paraId="04C21C27" w14:textId="77777777" w:rsidR="00535939" w:rsidRPr="00535939" w:rsidRDefault="00535939" w:rsidP="00535939">
      <w:pPr>
        <w:spacing w:line="360" w:lineRule="auto"/>
        <w:jc w:val="both"/>
        <w:rPr>
          <w:rFonts w:ascii="Arial" w:hAnsi="Arial" w:cs="Arial"/>
          <w:b/>
          <w:sz w:val="22"/>
          <w:szCs w:val="28"/>
        </w:rPr>
      </w:pPr>
    </w:p>
    <w:p w14:paraId="40F46874" w14:textId="56B5F38C" w:rsidR="00485AF8" w:rsidRDefault="00366FC6" w:rsidP="000B4633">
      <w:pPr>
        <w:spacing w:line="360" w:lineRule="auto"/>
        <w:jc w:val="both"/>
        <w:rPr>
          <w:rFonts w:ascii="Arial" w:eastAsia="Calibri" w:hAnsi="Arial" w:cs="Arial"/>
          <w:b/>
          <w:bCs/>
          <w:sz w:val="22"/>
          <w:szCs w:val="22"/>
        </w:rPr>
      </w:pPr>
      <w:r>
        <w:rPr>
          <w:rFonts w:ascii="Arial" w:hAnsi="Arial"/>
          <w:b/>
          <w:sz w:val="22"/>
        </w:rPr>
        <w:t>De specialist op het gebied van zonwering en regen- en windbescherming heeft een nieuwe directeur gevonden. De 53-jarige Tim Füldner begint op 1 augustus 2023 bij Weinor en neemt, na een gedegen inwerkperiode, vanaf begin volgend jaar de leiding over bij de fabrikant uit Keulen.</w:t>
      </w:r>
    </w:p>
    <w:p w14:paraId="4F59E640" w14:textId="77777777" w:rsidR="00366FC6" w:rsidRPr="00366FC6" w:rsidRDefault="00366FC6" w:rsidP="000B4633">
      <w:pPr>
        <w:spacing w:line="360" w:lineRule="auto"/>
        <w:jc w:val="both"/>
        <w:rPr>
          <w:rFonts w:ascii="Arial" w:eastAsia="Calibri" w:hAnsi="Arial" w:cs="Arial"/>
          <w:b/>
          <w:bCs/>
          <w:sz w:val="22"/>
          <w:szCs w:val="22"/>
          <w:lang w:eastAsia="en-US"/>
        </w:rPr>
      </w:pPr>
    </w:p>
    <w:p w14:paraId="31130AF6" w14:textId="1A04E0D2" w:rsidR="00602D99" w:rsidRDefault="006F1D34" w:rsidP="00366FC6">
      <w:pPr>
        <w:spacing w:line="360" w:lineRule="auto"/>
        <w:rPr>
          <w:rFonts w:ascii="Arial" w:hAnsi="Arial" w:cs="Arial"/>
          <w:sz w:val="22"/>
          <w:szCs w:val="22"/>
        </w:rPr>
      </w:pPr>
      <w:r>
        <w:rPr>
          <w:rFonts w:ascii="Arial" w:hAnsi="Arial"/>
          <w:sz w:val="22"/>
        </w:rPr>
        <w:t>Eind 2022 maakte Weinor bekend dat Thilo Weiermann, die al jarenlang directeur is, eind 2023 met pensioen gaat. Het bedrijf heeft nu bijtijds een opvolger gevonden. Op 1 augustus 2023 begint Tim Füldner bij Weinor met zijn werkzaamheden. De gediplomeerde bedrijfseconoom heeft het grootste gedeelte van zijn carrière doorgebracht in leidinggevende posities bij gerenommeerde bedrijven op het gebied van bouwcomponenten. Zo was hij onder andere werkzaam als Sales en Marketing Manager bij het bedrijf Hydro Building Systems, waartoe ook het aluminium systeemhuis Wicona behoort. Bovendien werkte hij als Chief Executive Officer bij Butzbach GmbH (industriedeuren). Op het laatst was hij lid van het uitgebreide managementteam van Schüco KG. Als Manager Business Unit tekende hij hier bovendien deuren en brandbeveiligingssystemen en was hij als directeur verantwoordelijk voor het dochterbedrijf Sälzer GmbH.</w:t>
      </w:r>
    </w:p>
    <w:p w14:paraId="5D3B4E66" w14:textId="1FCA5B08" w:rsidR="0095044B" w:rsidRDefault="006F1D34" w:rsidP="00366FC6">
      <w:pPr>
        <w:spacing w:line="360" w:lineRule="auto"/>
        <w:rPr>
          <w:rFonts w:ascii="Arial" w:hAnsi="Arial" w:cs="Arial"/>
          <w:sz w:val="22"/>
          <w:szCs w:val="22"/>
        </w:rPr>
      </w:pPr>
      <w:r>
        <w:rPr>
          <w:rFonts w:ascii="Arial" w:hAnsi="Arial"/>
          <w:sz w:val="22"/>
        </w:rPr>
        <w:br/>
        <w:t xml:space="preserve">Van augustus tot en met december wordt hij ingewerkt bij Weinor. Tijdens deze periode blijft Thilo Weiermann verantwoordelijk als directeur. Hierna neemt Tim Füldner zijn taken over. ''Ik ben ervan overtuigd dat Tim Füldner met zijn ervaring en kennis een grote aanwinst voor Weinor vormt en dat de nauwe, succesvolle samenwerking met onze partners blijft bestaan'', aldus Weiermann. </w:t>
      </w:r>
    </w:p>
    <w:p w14:paraId="7ECCA0DD" w14:textId="77777777" w:rsidR="005052CB" w:rsidRPr="002C6D83" w:rsidRDefault="005052CB" w:rsidP="00A41C9C">
      <w:pPr>
        <w:rPr>
          <w:rFonts w:ascii="Arial" w:hAnsi="Arial" w:cs="Arial"/>
          <w:b/>
          <w:sz w:val="22"/>
          <w:szCs w:val="22"/>
        </w:rPr>
      </w:pPr>
    </w:p>
    <w:p w14:paraId="7D960262" w14:textId="77777777" w:rsidR="006F1D34" w:rsidRDefault="006F1D34" w:rsidP="00A41C9C">
      <w:pPr>
        <w:rPr>
          <w:rFonts w:ascii="Arial" w:hAnsi="Arial" w:cs="Arial"/>
          <w:b/>
          <w:sz w:val="22"/>
          <w:szCs w:val="22"/>
        </w:rPr>
      </w:pPr>
    </w:p>
    <w:p w14:paraId="65EC32CF" w14:textId="77777777" w:rsidR="006F1D34" w:rsidRDefault="006F1D34" w:rsidP="00A41C9C">
      <w:pPr>
        <w:rPr>
          <w:rFonts w:ascii="Arial" w:hAnsi="Arial" w:cs="Arial"/>
          <w:b/>
          <w:sz w:val="22"/>
          <w:szCs w:val="22"/>
        </w:rPr>
      </w:pPr>
    </w:p>
    <w:p w14:paraId="350AB890" w14:textId="77777777" w:rsidR="006F1D34" w:rsidRDefault="006F1D34" w:rsidP="00A41C9C">
      <w:pPr>
        <w:rPr>
          <w:rFonts w:ascii="Arial" w:hAnsi="Arial" w:cs="Arial"/>
          <w:b/>
          <w:sz w:val="22"/>
          <w:szCs w:val="22"/>
        </w:rPr>
      </w:pPr>
    </w:p>
    <w:p w14:paraId="6609476E" w14:textId="77777777" w:rsidR="006F1D34" w:rsidRDefault="006F1D34" w:rsidP="00A41C9C">
      <w:pPr>
        <w:rPr>
          <w:rFonts w:ascii="Arial" w:hAnsi="Arial" w:cs="Arial"/>
          <w:b/>
          <w:sz w:val="22"/>
          <w:szCs w:val="22"/>
        </w:rPr>
      </w:pPr>
    </w:p>
    <w:p w14:paraId="76E875A6" w14:textId="77777777" w:rsidR="00F9088B" w:rsidRDefault="00F9088B" w:rsidP="00A41C9C">
      <w:pPr>
        <w:rPr>
          <w:rFonts w:ascii="Arial" w:hAnsi="Arial" w:cs="Arial"/>
          <w:b/>
          <w:sz w:val="22"/>
          <w:szCs w:val="22"/>
        </w:rPr>
      </w:pPr>
    </w:p>
    <w:p w14:paraId="5A8F266C" w14:textId="77777777" w:rsidR="00F9088B" w:rsidRDefault="00F9088B" w:rsidP="00A41C9C">
      <w:pPr>
        <w:rPr>
          <w:rFonts w:ascii="Arial" w:hAnsi="Arial" w:cs="Arial"/>
          <w:b/>
          <w:sz w:val="22"/>
          <w:szCs w:val="22"/>
        </w:rPr>
      </w:pPr>
    </w:p>
    <w:p w14:paraId="6C02306B" w14:textId="77777777" w:rsidR="00F9088B" w:rsidRDefault="00F9088B" w:rsidP="00A41C9C">
      <w:pPr>
        <w:rPr>
          <w:rFonts w:ascii="Arial" w:hAnsi="Arial" w:cs="Arial"/>
          <w:b/>
          <w:sz w:val="22"/>
          <w:szCs w:val="22"/>
        </w:rPr>
      </w:pPr>
    </w:p>
    <w:p w14:paraId="1E069EBD" w14:textId="40C1F5DF" w:rsidR="00A41C9C" w:rsidRPr="002C6D83" w:rsidRDefault="00A41C9C" w:rsidP="00A41C9C">
      <w:pPr>
        <w:rPr>
          <w:rFonts w:ascii="Arial" w:hAnsi="Arial" w:cs="Arial"/>
          <w:b/>
          <w:sz w:val="22"/>
          <w:szCs w:val="22"/>
        </w:rPr>
      </w:pPr>
      <w:r>
        <w:rPr>
          <w:rFonts w:ascii="Arial" w:hAnsi="Arial"/>
          <w:b/>
          <w:sz w:val="22"/>
        </w:rPr>
        <w:t>Contactpersoon voor de media:</w:t>
      </w:r>
    </w:p>
    <w:p w14:paraId="568FC549" w14:textId="77777777" w:rsidR="00BA3F3C" w:rsidRDefault="00BA3F3C" w:rsidP="00BA3F3C">
      <w:pPr>
        <w:rPr>
          <w:rFonts w:ascii="Arial" w:hAnsi="Arial"/>
          <w:sz w:val="22"/>
        </w:rPr>
      </w:pPr>
    </w:p>
    <w:p w14:paraId="27231591" w14:textId="24E3E9DF" w:rsidR="00BA3F3C" w:rsidRPr="00BA3F3C" w:rsidRDefault="00BA3F3C" w:rsidP="00BA3F3C">
      <w:pPr>
        <w:rPr>
          <w:rFonts w:ascii="Arial" w:hAnsi="Arial"/>
          <w:sz w:val="22"/>
        </w:rPr>
      </w:pPr>
      <w:r w:rsidRPr="00BA3F3C">
        <w:rPr>
          <w:rFonts w:ascii="Arial" w:hAnsi="Arial"/>
          <w:sz w:val="22"/>
        </w:rPr>
        <w:t>Freddy Kroes / Marketing Nederland &amp; België</w:t>
      </w:r>
    </w:p>
    <w:p w14:paraId="07FF258F" w14:textId="77777777" w:rsidR="00BA3F3C" w:rsidRPr="00BA3F3C" w:rsidRDefault="00BA3F3C" w:rsidP="00BA3F3C">
      <w:pPr>
        <w:rPr>
          <w:rFonts w:ascii="Arial" w:hAnsi="Arial"/>
          <w:sz w:val="22"/>
        </w:rPr>
      </w:pPr>
      <w:r w:rsidRPr="00BA3F3C">
        <w:rPr>
          <w:rFonts w:ascii="Arial" w:hAnsi="Arial"/>
          <w:sz w:val="22"/>
        </w:rPr>
        <w:t>Weinor B.V. / Zuiderzeelaan 17 / 8017 JV Zwolle</w:t>
      </w:r>
    </w:p>
    <w:p w14:paraId="489DEACE" w14:textId="77777777" w:rsidR="00BA3F3C" w:rsidRPr="00BA3F3C" w:rsidRDefault="00BA3F3C" w:rsidP="00BA3F3C">
      <w:pPr>
        <w:rPr>
          <w:rFonts w:ascii="Arial" w:hAnsi="Arial"/>
          <w:sz w:val="22"/>
        </w:rPr>
      </w:pPr>
      <w:r w:rsidRPr="00BA3F3C">
        <w:rPr>
          <w:rFonts w:ascii="Arial" w:hAnsi="Arial"/>
          <w:sz w:val="22"/>
        </w:rPr>
        <w:t>Tel.: +49-221-59709-676 / +31-6-5728-6332</w:t>
      </w:r>
    </w:p>
    <w:p w14:paraId="7F7D3B0C" w14:textId="6D45ABFD" w:rsidR="0089338A" w:rsidRPr="002C6D83" w:rsidRDefault="00BA3F3C" w:rsidP="00BA3F3C">
      <w:pPr>
        <w:rPr>
          <w:rFonts w:ascii="Arial" w:hAnsi="Arial" w:cs="Arial"/>
          <w:sz w:val="22"/>
          <w:szCs w:val="22"/>
        </w:rPr>
      </w:pPr>
      <w:r w:rsidRPr="00BA3F3C">
        <w:rPr>
          <w:rFonts w:ascii="Arial" w:hAnsi="Arial"/>
          <w:sz w:val="22"/>
        </w:rPr>
        <w:t xml:space="preserve">Mail: fkroes@weinor.de / Internet: www.weinor.nl                           </w:t>
      </w:r>
    </w:p>
    <w:p w14:paraId="024F4109" w14:textId="77777777" w:rsidR="0089338A" w:rsidRPr="002C6D83" w:rsidRDefault="0089338A" w:rsidP="0089338A">
      <w:pPr>
        <w:rPr>
          <w:rFonts w:ascii="Arial" w:hAnsi="Arial" w:cs="Arial"/>
          <w:b/>
          <w:sz w:val="22"/>
          <w:szCs w:val="22"/>
          <w:u w:val="single"/>
        </w:rPr>
      </w:pPr>
    </w:p>
    <w:p w14:paraId="357EAB8B" w14:textId="77777777" w:rsidR="0089338A" w:rsidRPr="002C6D83" w:rsidRDefault="0089338A" w:rsidP="0089338A">
      <w:pPr>
        <w:rPr>
          <w:rFonts w:ascii="Arial" w:hAnsi="Arial" w:cs="Arial"/>
          <w:sz w:val="22"/>
          <w:szCs w:val="22"/>
        </w:rPr>
      </w:pPr>
      <w:r>
        <w:rPr>
          <w:rFonts w:ascii="Arial" w:hAnsi="Arial"/>
          <w:sz w:val="22"/>
        </w:rPr>
        <w:t>De tekst, beeldmateriaal met hoge resolutie en overige informatie is beschikbaar op www.weinor.de/presse. </w:t>
      </w:r>
    </w:p>
    <w:p w14:paraId="5787D2F5" w14:textId="77777777" w:rsidR="0089338A" w:rsidRPr="002C6D83" w:rsidRDefault="0089338A" w:rsidP="004B4755">
      <w:pPr>
        <w:spacing w:line="360" w:lineRule="auto"/>
        <w:rPr>
          <w:rFonts w:ascii="Arial" w:hAnsi="Arial" w:cs="Arial"/>
          <w:b/>
          <w:sz w:val="22"/>
          <w:szCs w:val="22"/>
        </w:rPr>
      </w:pPr>
    </w:p>
    <w:p w14:paraId="10B4DB39" w14:textId="77777777" w:rsidR="00A337AA" w:rsidRDefault="00A337AA" w:rsidP="004663F9">
      <w:pPr>
        <w:rPr>
          <w:rFonts w:ascii="Arial" w:hAnsi="Arial" w:cs="Arial"/>
          <w:b/>
          <w:sz w:val="22"/>
          <w:szCs w:val="22"/>
          <w:u w:val="single"/>
        </w:rPr>
      </w:pPr>
    </w:p>
    <w:p w14:paraId="5CA5AA96" w14:textId="77777777" w:rsidR="00824508" w:rsidRDefault="00824508" w:rsidP="00BC14AF">
      <w:pPr>
        <w:rPr>
          <w:rFonts w:ascii="Arial" w:hAnsi="Arial" w:cs="Arial"/>
          <w:b/>
          <w:sz w:val="22"/>
          <w:szCs w:val="22"/>
          <w:u w:val="single"/>
        </w:rPr>
      </w:pPr>
    </w:p>
    <w:p w14:paraId="6D133C59" w14:textId="77777777" w:rsidR="004663F9" w:rsidRPr="00BC14AF" w:rsidRDefault="004663F9" w:rsidP="00BC14AF">
      <w:pPr>
        <w:rPr>
          <w:rFonts w:ascii="Arial" w:hAnsi="Arial" w:cs="Arial"/>
          <w:b/>
          <w:sz w:val="22"/>
          <w:szCs w:val="22"/>
          <w:u w:val="single"/>
        </w:rPr>
      </w:pPr>
      <w:r>
        <w:rPr>
          <w:rFonts w:ascii="Arial" w:hAnsi="Arial"/>
          <w:b/>
          <w:sz w:val="22"/>
          <w:u w:val="single"/>
        </w:rPr>
        <w:t>Beeldmateriaal:</w:t>
      </w:r>
    </w:p>
    <w:p w14:paraId="15FF235D" w14:textId="1BB5B6A0" w:rsidR="002E6A63" w:rsidRDefault="002E6A63" w:rsidP="004663F9">
      <w:pPr>
        <w:spacing w:line="360" w:lineRule="auto"/>
        <w:rPr>
          <w:rFonts w:ascii="Arial" w:hAnsi="Arial" w:cs="Arial"/>
          <w:b/>
          <w:sz w:val="22"/>
          <w:szCs w:val="22"/>
        </w:rPr>
      </w:pPr>
    </w:p>
    <w:p w14:paraId="252BE621" w14:textId="66103DAE" w:rsidR="002344E4" w:rsidRDefault="006F1D34" w:rsidP="004663F9">
      <w:pPr>
        <w:spacing w:line="360" w:lineRule="auto"/>
        <w:rPr>
          <w:rFonts w:ascii="Arial" w:hAnsi="Arial" w:cs="Arial"/>
          <w:b/>
          <w:sz w:val="22"/>
          <w:szCs w:val="22"/>
        </w:rPr>
      </w:pPr>
      <w:r>
        <w:rPr>
          <w:noProof/>
        </w:rPr>
        <w:drawing>
          <wp:inline distT="0" distB="0" distL="0" distR="0" wp14:anchorId="0FF1AECF" wp14:editId="1167745A">
            <wp:extent cx="2209800" cy="3315545"/>
            <wp:effectExtent l="0" t="0" r="0" b="0"/>
            <wp:docPr id="6" name="Grafik 6" descr="Ein Bild, das Person, drauße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außen, Anzu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639" cy="3330307"/>
                    </a:xfrm>
                    <a:prstGeom prst="rect">
                      <a:avLst/>
                    </a:prstGeom>
                    <a:noFill/>
                    <a:ln>
                      <a:noFill/>
                    </a:ln>
                  </pic:spPr>
                </pic:pic>
              </a:graphicData>
            </a:graphic>
          </wp:inline>
        </w:drawing>
      </w:r>
    </w:p>
    <w:p w14:paraId="490CDE51" w14:textId="5C66EF0A" w:rsidR="00C84459" w:rsidRPr="00A337AA" w:rsidRDefault="002E6A63" w:rsidP="00C84459">
      <w:pPr>
        <w:spacing w:line="360" w:lineRule="auto"/>
        <w:rPr>
          <w:rFonts w:ascii="Arial" w:hAnsi="Arial" w:cs="Arial"/>
          <w:sz w:val="22"/>
          <w:szCs w:val="22"/>
        </w:rPr>
      </w:pPr>
      <w:r>
        <w:rPr>
          <w:rFonts w:ascii="Arial" w:hAnsi="Arial"/>
          <w:b/>
          <w:sz w:val="22"/>
        </w:rPr>
        <w:t>Foto 1:</w:t>
      </w:r>
    </w:p>
    <w:p w14:paraId="0671230A" w14:textId="4AF37F67" w:rsidR="00196D54" w:rsidRPr="006F1D34" w:rsidRDefault="006F1D34" w:rsidP="004663F9">
      <w:pPr>
        <w:spacing w:line="360" w:lineRule="auto"/>
        <w:rPr>
          <w:rFonts w:ascii="Arial" w:hAnsi="Arial" w:cs="Arial"/>
          <w:bCs/>
          <w:sz w:val="22"/>
          <w:szCs w:val="22"/>
        </w:rPr>
      </w:pPr>
      <w:r>
        <w:rPr>
          <w:rFonts w:ascii="Arial" w:hAnsi="Arial"/>
          <w:sz w:val="22"/>
        </w:rPr>
        <w:t>Met ingang van januari 2024 wordt Tim Füldner directeur van Weinor.</w:t>
      </w:r>
    </w:p>
    <w:p w14:paraId="749D96F9" w14:textId="77777777" w:rsidR="00937F0D" w:rsidRDefault="00937F0D" w:rsidP="004663F9">
      <w:pPr>
        <w:spacing w:line="360" w:lineRule="auto"/>
        <w:rPr>
          <w:rFonts w:ascii="Arial" w:hAnsi="Arial" w:cs="Arial"/>
          <w:b/>
          <w:sz w:val="22"/>
          <w:szCs w:val="22"/>
        </w:rPr>
      </w:pPr>
    </w:p>
    <w:p w14:paraId="46C00FF7" w14:textId="77777777" w:rsidR="00937F0D" w:rsidRDefault="00937F0D" w:rsidP="004663F9">
      <w:pPr>
        <w:spacing w:line="360" w:lineRule="auto"/>
        <w:rPr>
          <w:rFonts w:ascii="Arial" w:hAnsi="Arial" w:cs="Arial"/>
          <w:b/>
          <w:sz w:val="22"/>
          <w:szCs w:val="22"/>
        </w:rPr>
      </w:pPr>
    </w:p>
    <w:p w14:paraId="0077970F" w14:textId="204B1834" w:rsidR="00996DD7" w:rsidRDefault="00996DD7" w:rsidP="004663F9">
      <w:pPr>
        <w:spacing w:line="360" w:lineRule="auto"/>
        <w:rPr>
          <w:rFonts w:ascii="Arial" w:hAnsi="Arial" w:cs="Arial"/>
          <w:b/>
          <w:sz w:val="22"/>
          <w:szCs w:val="22"/>
        </w:rPr>
      </w:pPr>
    </w:p>
    <w:p w14:paraId="60654EAE" w14:textId="77777777" w:rsidR="006F1D34" w:rsidRDefault="006F1D34" w:rsidP="004663F9">
      <w:pPr>
        <w:spacing w:line="360" w:lineRule="auto"/>
        <w:rPr>
          <w:rFonts w:ascii="Arial" w:hAnsi="Arial" w:cs="Arial"/>
          <w:b/>
          <w:sz w:val="22"/>
          <w:szCs w:val="22"/>
        </w:rPr>
      </w:pPr>
    </w:p>
    <w:p w14:paraId="597C1297" w14:textId="77777777" w:rsidR="00C22178" w:rsidRDefault="00C22178" w:rsidP="004663F9">
      <w:pPr>
        <w:spacing w:line="360" w:lineRule="auto"/>
        <w:rPr>
          <w:rFonts w:ascii="Arial" w:hAnsi="Arial" w:cs="Arial"/>
          <w:b/>
          <w:sz w:val="22"/>
          <w:szCs w:val="22"/>
        </w:rPr>
      </w:pPr>
    </w:p>
    <w:p w14:paraId="39D07908" w14:textId="087ADBA6" w:rsidR="00C22178" w:rsidRDefault="00BA3F3C" w:rsidP="004663F9">
      <w:pPr>
        <w:spacing w:line="360" w:lineRule="auto"/>
        <w:rPr>
          <w:rFonts w:ascii="Arial" w:hAnsi="Arial" w:cs="Arial"/>
          <w:b/>
          <w:sz w:val="22"/>
          <w:szCs w:val="22"/>
        </w:rPr>
      </w:pPr>
      <w:r>
        <w:rPr>
          <w:noProof/>
        </w:rPr>
        <w:drawing>
          <wp:inline distT="0" distB="0" distL="0" distR="0" wp14:anchorId="5E49315B" wp14:editId="02FF4E04">
            <wp:extent cx="3619500" cy="2714625"/>
            <wp:effectExtent l="0" t="0" r="0" b="9525"/>
            <wp:docPr id="3" name="Grafik 3" descr="Ein Bild, das Text, Person, stehend, pos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tehend, posiere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946" cy="2715710"/>
                    </a:xfrm>
                    <a:prstGeom prst="rect">
                      <a:avLst/>
                    </a:prstGeom>
                    <a:noFill/>
                    <a:ln>
                      <a:noFill/>
                    </a:ln>
                  </pic:spPr>
                </pic:pic>
              </a:graphicData>
            </a:graphic>
          </wp:inline>
        </w:drawing>
      </w:r>
    </w:p>
    <w:p w14:paraId="6B8D891D" w14:textId="7B745AE8" w:rsidR="00996DD7" w:rsidRPr="00996DD7" w:rsidRDefault="00996DD7" w:rsidP="004663F9">
      <w:pPr>
        <w:spacing w:line="360" w:lineRule="auto"/>
        <w:rPr>
          <w:rFonts w:ascii="Arial" w:hAnsi="Arial" w:cs="Arial"/>
          <w:b/>
          <w:sz w:val="22"/>
          <w:szCs w:val="22"/>
        </w:rPr>
      </w:pPr>
      <w:r>
        <w:rPr>
          <w:rFonts w:ascii="Arial" w:hAnsi="Arial"/>
          <w:b/>
          <w:sz w:val="22"/>
        </w:rPr>
        <w:t>Foto 2:</w:t>
      </w:r>
    </w:p>
    <w:p w14:paraId="134C8BEA" w14:textId="4FA8F2FD" w:rsidR="002344E4" w:rsidRDefault="006F1D34" w:rsidP="004663F9">
      <w:pPr>
        <w:spacing w:line="360" w:lineRule="auto"/>
        <w:rPr>
          <w:rFonts w:ascii="Arial" w:hAnsi="Arial" w:cs="Arial"/>
          <w:bCs/>
          <w:sz w:val="22"/>
          <w:szCs w:val="22"/>
        </w:rPr>
      </w:pPr>
      <w:r>
        <w:rPr>
          <w:rFonts w:ascii="Arial" w:hAnsi="Arial"/>
          <w:sz w:val="22"/>
        </w:rPr>
        <w:t>Thilo Weiermann (</w:t>
      </w:r>
      <w:r w:rsidR="00BA3F3C">
        <w:rPr>
          <w:rFonts w:ascii="Arial" w:hAnsi="Arial"/>
          <w:sz w:val="22"/>
        </w:rPr>
        <w:t>re</w:t>
      </w:r>
      <w:r>
        <w:rPr>
          <w:rFonts w:ascii="Arial" w:hAnsi="Arial"/>
          <w:sz w:val="22"/>
        </w:rPr>
        <w:t>.) zal Tim Füldner samen met zijn team intensief inwerken.</w:t>
      </w:r>
    </w:p>
    <w:p w14:paraId="7FD352FA" w14:textId="7BEC4892" w:rsidR="002344E4" w:rsidRDefault="002344E4" w:rsidP="002344E4">
      <w:pPr>
        <w:spacing w:line="360" w:lineRule="auto"/>
        <w:rPr>
          <w:rFonts w:ascii="Arial" w:hAnsi="Arial" w:cs="Arial"/>
          <w:b/>
          <w:sz w:val="22"/>
          <w:szCs w:val="22"/>
        </w:rPr>
      </w:pPr>
    </w:p>
    <w:p w14:paraId="71525D54" w14:textId="77777777" w:rsidR="002344E4" w:rsidRPr="00996DD7" w:rsidRDefault="002344E4" w:rsidP="004663F9">
      <w:pPr>
        <w:spacing w:line="360" w:lineRule="auto"/>
        <w:rPr>
          <w:rFonts w:ascii="Arial" w:hAnsi="Arial" w:cs="Arial"/>
          <w:bCs/>
          <w:sz w:val="22"/>
          <w:szCs w:val="22"/>
        </w:rPr>
      </w:pPr>
    </w:p>
    <w:p w14:paraId="698F9AC4" w14:textId="77777777" w:rsidR="006B5BC1" w:rsidRPr="0095044B" w:rsidRDefault="004663F9" w:rsidP="0098375F">
      <w:pPr>
        <w:spacing w:line="360" w:lineRule="auto"/>
        <w:rPr>
          <w:rFonts w:ascii="Arial" w:hAnsi="Arial" w:cs="Arial"/>
          <w:sz w:val="22"/>
          <w:szCs w:val="22"/>
        </w:rPr>
      </w:pPr>
      <w:r>
        <w:rPr>
          <w:rFonts w:ascii="Arial" w:hAnsi="Arial"/>
          <w:sz w:val="22"/>
        </w:rPr>
        <w:t xml:space="preserve">Foto’s: Weinor GmbH &amp; Co. KG </w:t>
      </w:r>
    </w:p>
    <w:sectPr w:rsidR="006B5BC1" w:rsidRPr="0095044B" w:rsidSect="00FD0B6C">
      <w:headerReference w:type="default" r:id="rId10"/>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C1DD" w14:textId="77777777" w:rsidR="00444EAA" w:rsidRDefault="00444EAA" w:rsidP="006B5BC1">
      <w:r>
        <w:separator/>
      </w:r>
    </w:p>
  </w:endnote>
  <w:endnote w:type="continuationSeparator" w:id="0">
    <w:p w14:paraId="7B839016" w14:textId="77777777" w:rsidR="00444EAA" w:rsidRDefault="00444EAA"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20B0803040304020203"/>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00954" w14:textId="77777777" w:rsidR="00444EAA" w:rsidRDefault="00444EAA" w:rsidP="006B5BC1">
      <w:r>
        <w:separator/>
      </w:r>
    </w:p>
  </w:footnote>
  <w:footnote w:type="continuationSeparator" w:id="0">
    <w:p w14:paraId="7C9C2F5A" w14:textId="77777777" w:rsidR="00444EAA" w:rsidRDefault="00444EAA"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B99B" w14:textId="6FF451C2" w:rsidR="006B5BC1" w:rsidRDefault="00BA3F3C">
    <w:pPr>
      <w:pStyle w:val="Kopfzeile"/>
    </w:pPr>
    <w:r>
      <w:rPr>
        <w:noProof/>
      </w:rPr>
      <w:drawing>
        <wp:inline distT="0" distB="0" distL="0" distR="0" wp14:anchorId="40F84C22" wp14:editId="02008C5F">
          <wp:extent cx="1026387" cy="131445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435" cy="131835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345180229">
    <w:abstractNumId w:val="8"/>
  </w:num>
  <w:num w:numId="2" w16cid:durableId="731276900">
    <w:abstractNumId w:val="14"/>
  </w:num>
  <w:num w:numId="3" w16cid:durableId="1405687099">
    <w:abstractNumId w:val="10"/>
  </w:num>
  <w:num w:numId="4" w16cid:durableId="2006936498">
    <w:abstractNumId w:val="4"/>
  </w:num>
  <w:num w:numId="5" w16cid:durableId="137691758">
    <w:abstractNumId w:val="11"/>
  </w:num>
  <w:num w:numId="6" w16cid:durableId="1546793645">
    <w:abstractNumId w:val="15"/>
  </w:num>
  <w:num w:numId="7" w16cid:durableId="1989939934">
    <w:abstractNumId w:val="13"/>
  </w:num>
  <w:num w:numId="8" w16cid:durableId="1810703621">
    <w:abstractNumId w:val="5"/>
  </w:num>
  <w:num w:numId="9" w16cid:durableId="1541672787">
    <w:abstractNumId w:val="6"/>
  </w:num>
  <w:num w:numId="10" w16cid:durableId="872305739">
    <w:abstractNumId w:val="7"/>
  </w:num>
  <w:num w:numId="11" w16cid:durableId="1626766694">
    <w:abstractNumId w:val="16"/>
  </w:num>
  <w:num w:numId="12" w16cid:durableId="251931874">
    <w:abstractNumId w:val="17"/>
  </w:num>
  <w:num w:numId="13" w16cid:durableId="1453090256">
    <w:abstractNumId w:val="12"/>
  </w:num>
  <w:num w:numId="14" w16cid:durableId="1981763647">
    <w:abstractNumId w:val="0"/>
  </w:num>
  <w:num w:numId="15" w16cid:durableId="1992754060">
    <w:abstractNumId w:val="1"/>
  </w:num>
  <w:num w:numId="16" w16cid:durableId="1307278106">
    <w:abstractNumId w:val="4"/>
  </w:num>
  <w:num w:numId="17" w16cid:durableId="1624190016">
    <w:abstractNumId w:val="9"/>
  </w:num>
  <w:num w:numId="18" w16cid:durableId="531575999">
    <w:abstractNumId w:val="3"/>
  </w:num>
  <w:num w:numId="19" w16cid:durableId="1536386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00"/>
    <w:rsid w:val="0000233F"/>
    <w:rsid w:val="000039B0"/>
    <w:rsid w:val="0001608E"/>
    <w:rsid w:val="00017A8C"/>
    <w:rsid w:val="00022585"/>
    <w:rsid w:val="00032B3B"/>
    <w:rsid w:val="00061538"/>
    <w:rsid w:val="00075891"/>
    <w:rsid w:val="00091E62"/>
    <w:rsid w:val="000A6291"/>
    <w:rsid w:val="000B3BC2"/>
    <w:rsid w:val="000B4633"/>
    <w:rsid w:val="000E2979"/>
    <w:rsid w:val="000E7C3D"/>
    <w:rsid w:val="000F3E63"/>
    <w:rsid w:val="00143189"/>
    <w:rsid w:val="001450D9"/>
    <w:rsid w:val="00153046"/>
    <w:rsid w:val="00160944"/>
    <w:rsid w:val="00160BBB"/>
    <w:rsid w:val="00162F74"/>
    <w:rsid w:val="00174E36"/>
    <w:rsid w:val="00175CF9"/>
    <w:rsid w:val="00196D54"/>
    <w:rsid w:val="0019702F"/>
    <w:rsid w:val="001A6512"/>
    <w:rsid w:val="001B2C64"/>
    <w:rsid w:val="00206557"/>
    <w:rsid w:val="00212393"/>
    <w:rsid w:val="00224504"/>
    <w:rsid w:val="002344E4"/>
    <w:rsid w:val="00273155"/>
    <w:rsid w:val="002872C8"/>
    <w:rsid w:val="00291D2B"/>
    <w:rsid w:val="00294156"/>
    <w:rsid w:val="002947CC"/>
    <w:rsid w:val="002B75A8"/>
    <w:rsid w:val="002B794A"/>
    <w:rsid w:val="002C4ACF"/>
    <w:rsid w:val="002C6D83"/>
    <w:rsid w:val="002D39C4"/>
    <w:rsid w:val="002D4526"/>
    <w:rsid w:val="002D5006"/>
    <w:rsid w:val="002E651C"/>
    <w:rsid w:val="002E6A63"/>
    <w:rsid w:val="002E7E51"/>
    <w:rsid w:val="002F7865"/>
    <w:rsid w:val="00301C3D"/>
    <w:rsid w:val="0030415B"/>
    <w:rsid w:val="003215A3"/>
    <w:rsid w:val="003263DA"/>
    <w:rsid w:val="00336A9F"/>
    <w:rsid w:val="00345CAE"/>
    <w:rsid w:val="003661F3"/>
    <w:rsid w:val="00366941"/>
    <w:rsid w:val="00366FC6"/>
    <w:rsid w:val="0037072D"/>
    <w:rsid w:val="0037714E"/>
    <w:rsid w:val="00377D6C"/>
    <w:rsid w:val="00381FF3"/>
    <w:rsid w:val="0038791A"/>
    <w:rsid w:val="003975B9"/>
    <w:rsid w:val="003B43AD"/>
    <w:rsid w:val="003C03ED"/>
    <w:rsid w:val="00411D00"/>
    <w:rsid w:val="00427616"/>
    <w:rsid w:val="004370A8"/>
    <w:rsid w:val="00437ADB"/>
    <w:rsid w:val="00444EAA"/>
    <w:rsid w:val="00445096"/>
    <w:rsid w:val="004608CE"/>
    <w:rsid w:val="004663F9"/>
    <w:rsid w:val="00467CC3"/>
    <w:rsid w:val="00485AF8"/>
    <w:rsid w:val="00485EA0"/>
    <w:rsid w:val="0049560E"/>
    <w:rsid w:val="00497E7C"/>
    <w:rsid w:val="004A1F2F"/>
    <w:rsid w:val="004B0C72"/>
    <w:rsid w:val="004B4755"/>
    <w:rsid w:val="004E2221"/>
    <w:rsid w:val="004E2A6D"/>
    <w:rsid w:val="004E73FC"/>
    <w:rsid w:val="004F220D"/>
    <w:rsid w:val="004F3BC1"/>
    <w:rsid w:val="004F57CE"/>
    <w:rsid w:val="00501642"/>
    <w:rsid w:val="00503155"/>
    <w:rsid w:val="005052CB"/>
    <w:rsid w:val="00524B61"/>
    <w:rsid w:val="00526645"/>
    <w:rsid w:val="00532378"/>
    <w:rsid w:val="005358BA"/>
    <w:rsid w:val="00535939"/>
    <w:rsid w:val="00536860"/>
    <w:rsid w:val="00543D14"/>
    <w:rsid w:val="005472A8"/>
    <w:rsid w:val="00556A22"/>
    <w:rsid w:val="00556E63"/>
    <w:rsid w:val="00564E3B"/>
    <w:rsid w:val="005707B2"/>
    <w:rsid w:val="00592EDE"/>
    <w:rsid w:val="005B1670"/>
    <w:rsid w:val="005B2CCB"/>
    <w:rsid w:val="005E7AD9"/>
    <w:rsid w:val="00601DED"/>
    <w:rsid w:val="00602D99"/>
    <w:rsid w:val="006119BF"/>
    <w:rsid w:val="006201F2"/>
    <w:rsid w:val="00623AF0"/>
    <w:rsid w:val="00642EEC"/>
    <w:rsid w:val="00664FEF"/>
    <w:rsid w:val="00665987"/>
    <w:rsid w:val="00671D34"/>
    <w:rsid w:val="00681AEB"/>
    <w:rsid w:val="00684EC8"/>
    <w:rsid w:val="006878F8"/>
    <w:rsid w:val="006978B9"/>
    <w:rsid w:val="006A17F6"/>
    <w:rsid w:val="006B5BC1"/>
    <w:rsid w:val="006C2F31"/>
    <w:rsid w:val="006D5855"/>
    <w:rsid w:val="006D7844"/>
    <w:rsid w:val="006E7951"/>
    <w:rsid w:val="006F1D34"/>
    <w:rsid w:val="006F35A6"/>
    <w:rsid w:val="00713C0C"/>
    <w:rsid w:val="00723E0E"/>
    <w:rsid w:val="00737D3B"/>
    <w:rsid w:val="00765C0A"/>
    <w:rsid w:val="007674EF"/>
    <w:rsid w:val="0077017F"/>
    <w:rsid w:val="00776043"/>
    <w:rsid w:val="007A41D7"/>
    <w:rsid w:val="007A65E3"/>
    <w:rsid w:val="007A726B"/>
    <w:rsid w:val="007B1322"/>
    <w:rsid w:val="007B5633"/>
    <w:rsid w:val="007D2F7D"/>
    <w:rsid w:val="007F134C"/>
    <w:rsid w:val="0080071E"/>
    <w:rsid w:val="0081351E"/>
    <w:rsid w:val="00817203"/>
    <w:rsid w:val="008244EB"/>
    <w:rsid w:val="00824508"/>
    <w:rsid w:val="00836A29"/>
    <w:rsid w:val="00863670"/>
    <w:rsid w:val="00880DFA"/>
    <w:rsid w:val="008929F1"/>
    <w:rsid w:val="0089338A"/>
    <w:rsid w:val="00895FE4"/>
    <w:rsid w:val="008E2ECD"/>
    <w:rsid w:val="008E5DEA"/>
    <w:rsid w:val="0091046E"/>
    <w:rsid w:val="00914024"/>
    <w:rsid w:val="00937F0D"/>
    <w:rsid w:val="0095044B"/>
    <w:rsid w:val="0095514A"/>
    <w:rsid w:val="0096241F"/>
    <w:rsid w:val="00981757"/>
    <w:rsid w:val="0098375F"/>
    <w:rsid w:val="00996DD7"/>
    <w:rsid w:val="009A6A10"/>
    <w:rsid w:val="009D2DD3"/>
    <w:rsid w:val="009E286A"/>
    <w:rsid w:val="009F6F26"/>
    <w:rsid w:val="00A016C7"/>
    <w:rsid w:val="00A26C52"/>
    <w:rsid w:val="00A337AA"/>
    <w:rsid w:val="00A34851"/>
    <w:rsid w:val="00A400F9"/>
    <w:rsid w:val="00A41C9C"/>
    <w:rsid w:val="00A45835"/>
    <w:rsid w:val="00A47CB8"/>
    <w:rsid w:val="00A551C2"/>
    <w:rsid w:val="00A55887"/>
    <w:rsid w:val="00A62F3D"/>
    <w:rsid w:val="00A92281"/>
    <w:rsid w:val="00AD2AF0"/>
    <w:rsid w:val="00AD5426"/>
    <w:rsid w:val="00AF1734"/>
    <w:rsid w:val="00AF5BC0"/>
    <w:rsid w:val="00B00265"/>
    <w:rsid w:val="00B23F23"/>
    <w:rsid w:val="00B36EEE"/>
    <w:rsid w:val="00B47B1A"/>
    <w:rsid w:val="00B55C22"/>
    <w:rsid w:val="00B64BB9"/>
    <w:rsid w:val="00B71599"/>
    <w:rsid w:val="00BA3F3C"/>
    <w:rsid w:val="00BC0AC9"/>
    <w:rsid w:val="00BC14AF"/>
    <w:rsid w:val="00BD1380"/>
    <w:rsid w:val="00BD2E56"/>
    <w:rsid w:val="00BE6744"/>
    <w:rsid w:val="00BF1616"/>
    <w:rsid w:val="00BF7C2A"/>
    <w:rsid w:val="00C02235"/>
    <w:rsid w:val="00C22178"/>
    <w:rsid w:val="00C37B83"/>
    <w:rsid w:val="00C60DEB"/>
    <w:rsid w:val="00C6141F"/>
    <w:rsid w:val="00C75C50"/>
    <w:rsid w:val="00C84459"/>
    <w:rsid w:val="00C91341"/>
    <w:rsid w:val="00CA0D7F"/>
    <w:rsid w:val="00CB5F37"/>
    <w:rsid w:val="00CD5ABB"/>
    <w:rsid w:val="00CF3A7D"/>
    <w:rsid w:val="00D040B7"/>
    <w:rsid w:val="00D1097C"/>
    <w:rsid w:val="00D27DB6"/>
    <w:rsid w:val="00D47D06"/>
    <w:rsid w:val="00D531CE"/>
    <w:rsid w:val="00D54959"/>
    <w:rsid w:val="00D5753E"/>
    <w:rsid w:val="00D66F59"/>
    <w:rsid w:val="00D7717E"/>
    <w:rsid w:val="00D80943"/>
    <w:rsid w:val="00D900D0"/>
    <w:rsid w:val="00DB67E4"/>
    <w:rsid w:val="00DC01D5"/>
    <w:rsid w:val="00DF1BD4"/>
    <w:rsid w:val="00DF3F51"/>
    <w:rsid w:val="00DF51FE"/>
    <w:rsid w:val="00DF7661"/>
    <w:rsid w:val="00E10892"/>
    <w:rsid w:val="00E12A4C"/>
    <w:rsid w:val="00E20DDE"/>
    <w:rsid w:val="00E266E4"/>
    <w:rsid w:val="00E3131A"/>
    <w:rsid w:val="00E4314E"/>
    <w:rsid w:val="00E54B4D"/>
    <w:rsid w:val="00E57DD2"/>
    <w:rsid w:val="00E72BA7"/>
    <w:rsid w:val="00E72E18"/>
    <w:rsid w:val="00E761BD"/>
    <w:rsid w:val="00EA37D2"/>
    <w:rsid w:val="00EA40D8"/>
    <w:rsid w:val="00EB639A"/>
    <w:rsid w:val="00EC57E2"/>
    <w:rsid w:val="00EE253B"/>
    <w:rsid w:val="00EE593F"/>
    <w:rsid w:val="00F13756"/>
    <w:rsid w:val="00F2306F"/>
    <w:rsid w:val="00F24EF7"/>
    <w:rsid w:val="00F31437"/>
    <w:rsid w:val="00F31706"/>
    <w:rsid w:val="00F50A46"/>
    <w:rsid w:val="00F611BB"/>
    <w:rsid w:val="00F679AD"/>
    <w:rsid w:val="00F76366"/>
    <w:rsid w:val="00F77559"/>
    <w:rsid w:val="00F9088B"/>
    <w:rsid w:val="00F9304D"/>
    <w:rsid w:val="00F943DD"/>
    <w:rsid w:val="00FB493C"/>
    <w:rsid w:val="00FC68C0"/>
    <w:rsid w:val="00FD0B6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2FAB89"/>
  <w15:docId w15:val="{E1B61AFD-64B2-FC43-857C-EC67DB52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EF9FD-E0FC-4FEE-BA2C-2CE7FD2B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309</Words>
  <Characters>1953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2258</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Christian Pätz</cp:lastModifiedBy>
  <cp:revision>5</cp:revision>
  <cp:lastPrinted>2018-04-19T11:51:00Z</cp:lastPrinted>
  <dcterms:created xsi:type="dcterms:W3CDTF">2023-04-12T06:54:00Z</dcterms:created>
  <dcterms:modified xsi:type="dcterms:W3CDTF">2023-04-20T10:16:00Z</dcterms:modified>
</cp:coreProperties>
</file>